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D8E" w:rsidRPr="00560D8E" w:rsidRDefault="00560D8E" w:rsidP="00560D8E">
      <w:pPr>
        <w:autoSpaceDE w:val="0"/>
        <w:autoSpaceDN w:val="0"/>
        <w:adjustRightInd w:val="0"/>
        <w:spacing w:after="0"/>
        <w:jc w:val="center"/>
        <w:rPr>
          <w:rFonts w:ascii="Times New Roman" w:eastAsia="Times New Roman" w:hAnsi="Times New Roman" w:cs="Times New Roman"/>
          <w:b/>
          <w:sz w:val="24"/>
          <w:szCs w:val="24"/>
          <w:lang w:val="tt-RU" w:eastAsia="ru-RU"/>
        </w:rPr>
      </w:pPr>
      <w:r w:rsidRPr="00560D8E">
        <w:rPr>
          <w:rFonts w:ascii="Times New Roman" w:eastAsia="Times New Roman" w:hAnsi="Times New Roman" w:cs="Times New Roman"/>
          <w:b/>
          <w:sz w:val="24"/>
          <w:szCs w:val="24"/>
          <w:lang w:val="tt-RU" w:eastAsia="ru-RU"/>
        </w:rPr>
        <w:t xml:space="preserve">Татарстан тарихы </w:t>
      </w:r>
      <w:r w:rsidRPr="00560D8E">
        <w:rPr>
          <w:rFonts w:ascii="Times New Roman" w:eastAsia="Times New Roman" w:hAnsi="Times New Roman" w:cs="Times New Roman"/>
          <w:b/>
          <w:sz w:val="24"/>
          <w:szCs w:val="24"/>
          <w:lang w:val="tt-RU" w:eastAsia="ru-RU"/>
        </w:rPr>
        <w:t>биремнәренең җаваплары</w:t>
      </w:r>
    </w:p>
    <w:p w:rsidR="00560D8E" w:rsidRPr="00560D8E" w:rsidRDefault="00560D8E" w:rsidP="00560D8E">
      <w:pPr>
        <w:spacing w:after="0"/>
        <w:jc w:val="center"/>
        <w:rPr>
          <w:rFonts w:ascii="Times New Roman" w:eastAsia="Times New Roman" w:hAnsi="Times New Roman" w:cs="Times New Roman"/>
          <w:b/>
          <w:sz w:val="24"/>
          <w:szCs w:val="24"/>
          <w:lang w:val="tt-RU" w:eastAsia="ru-RU"/>
        </w:rPr>
      </w:pPr>
      <w:r w:rsidRPr="00560D8E">
        <w:rPr>
          <w:rFonts w:ascii="Times New Roman" w:eastAsia="Times New Roman" w:hAnsi="Times New Roman" w:cs="Times New Roman"/>
          <w:b/>
          <w:sz w:val="24"/>
          <w:szCs w:val="24"/>
          <w:lang w:val="tt-RU" w:eastAsia="ru-RU"/>
        </w:rPr>
        <w:t>8 нче сыйныф</w:t>
      </w:r>
    </w:p>
    <w:p w:rsidR="00560D8E" w:rsidRPr="00560D8E" w:rsidRDefault="00560D8E" w:rsidP="00560D8E">
      <w:pPr>
        <w:spacing w:after="160"/>
        <w:ind w:left="-567" w:firstLine="425"/>
        <w:jc w:val="center"/>
        <w:rPr>
          <w:rFonts w:ascii="Times New Roman" w:eastAsia="Calibri" w:hAnsi="Times New Roman" w:cs="Times New Roman"/>
          <w:b/>
          <w:sz w:val="24"/>
          <w:szCs w:val="24"/>
          <w:lang w:val="tt-RU" w:eastAsia="ru-RU"/>
        </w:rPr>
      </w:pPr>
    </w:p>
    <w:p w:rsidR="00560D8E" w:rsidRPr="00560D8E" w:rsidRDefault="00560D8E" w:rsidP="00560D8E">
      <w:pPr>
        <w:spacing w:after="160"/>
        <w:ind w:left="-567" w:firstLine="425"/>
        <w:jc w:val="center"/>
        <w:rPr>
          <w:rFonts w:ascii="Times New Roman" w:eastAsia="Calibri" w:hAnsi="Times New Roman" w:cs="Times New Roman"/>
          <w:b/>
          <w:sz w:val="24"/>
          <w:szCs w:val="24"/>
          <w:lang w:val="tt-RU" w:eastAsia="ru-RU"/>
        </w:rPr>
      </w:pPr>
      <w:r w:rsidRPr="00560D8E">
        <w:rPr>
          <w:rFonts w:ascii="Times New Roman" w:eastAsia="Calibri" w:hAnsi="Times New Roman" w:cs="Times New Roman"/>
          <w:b/>
          <w:sz w:val="24"/>
          <w:szCs w:val="24"/>
          <w:lang w:val="tt-RU" w:eastAsia="ru-RU"/>
        </w:rPr>
        <w:t>Иң югары – 51 балл</w:t>
      </w:r>
    </w:p>
    <w:p w:rsidR="00560D8E" w:rsidRPr="00560D8E" w:rsidRDefault="00560D8E" w:rsidP="00560D8E">
      <w:pPr>
        <w:spacing w:after="0"/>
        <w:ind w:firstLine="709"/>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t>1. XIX гасыр Казан университеты галимнәренең фоторәсемнәрен аларның фәнни казанышлары белән туры китерегез. Җавапны таблицага языгыз. (Һәрбер дөрес җавап өчен 1 б., иң югары – 4 б.)</w:t>
      </w:r>
    </w:p>
    <w:p w:rsidR="00560D8E" w:rsidRPr="00560D8E" w:rsidRDefault="00560D8E" w:rsidP="00560D8E">
      <w:pPr>
        <w:autoSpaceDE w:val="0"/>
        <w:autoSpaceDN w:val="0"/>
        <w:adjustRightInd w:val="0"/>
        <w:spacing w:after="0"/>
        <w:jc w:val="both"/>
        <w:rPr>
          <w:rFonts w:ascii="Times New Roman" w:eastAsia="Times New Roman" w:hAnsi="Times New Roman" w:cs="Times New Roman"/>
          <w:b/>
          <w:sz w:val="24"/>
          <w:szCs w:val="24"/>
          <w:lang w:val="tt-RU" w:eastAsia="ru-RU"/>
        </w:rPr>
      </w:pPr>
      <w:r w:rsidRPr="00560D8E">
        <w:rPr>
          <w:rFonts w:ascii="Times New Roman" w:eastAsia="Times New Roman" w:hAnsi="Times New Roman" w:cs="Times New Roman"/>
          <w:b/>
          <w:sz w:val="24"/>
          <w:szCs w:val="24"/>
          <w:lang w:val="tt-RU" w:eastAsia="ru-RU"/>
        </w:rPr>
        <w:t>Җавап: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835"/>
        <w:gridCol w:w="2516"/>
      </w:tblGrid>
      <w:tr w:rsidR="00560D8E" w:rsidRPr="00560D8E" w:rsidTr="003A05A4">
        <w:tc>
          <w:tcPr>
            <w:tcW w:w="4111" w:type="dxa"/>
          </w:tcPr>
          <w:p w:rsidR="00560D8E" w:rsidRPr="00560D8E" w:rsidRDefault="00560D8E" w:rsidP="00560D8E">
            <w:pPr>
              <w:spacing w:after="0"/>
              <w:contextualSpacing/>
              <w:jc w:val="center"/>
              <w:rPr>
                <w:rFonts w:ascii="Times New Roman" w:eastAsia="Calibri" w:hAnsi="Times New Roman" w:cs="Times New Roman"/>
                <w:b/>
                <w:bCs/>
                <w:sz w:val="24"/>
                <w:szCs w:val="24"/>
                <w:lang w:val="tt-RU"/>
              </w:rPr>
            </w:pPr>
            <w:r w:rsidRPr="00560D8E">
              <w:rPr>
                <w:rFonts w:ascii="Times New Roman" w:eastAsia="Calibri" w:hAnsi="Times New Roman" w:cs="Times New Roman"/>
                <w:b/>
                <w:bCs/>
                <w:sz w:val="24"/>
                <w:szCs w:val="24"/>
                <w:lang w:val="tt-RU"/>
              </w:rPr>
              <w:t>Галим</w:t>
            </w:r>
          </w:p>
        </w:tc>
        <w:tc>
          <w:tcPr>
            <w:tcW w:w="2835" w:type="dxa"/>
          </w:tcPr>
          <w:p w:rsidR="00560D8E" w:rsidRPr="00560D8E" w:rsidRDefault="00560D8E" w:rsidP="00560D8E">
            <w:pPr>
              <w:spacing w:after="0"/>
              <w:contextualSpacing/>
              <w:jc w:val="center"/>
              <w:rPr>
                <w:rFonts w:ascii="Times New Roman" w:eastAsia="Calibri" w:hAnsi="Times New Roman" w:cs="Times New Roman"/>
                <w:b/>
                <w:bCs/>
                <w:sz w:val="24"/>
                <w:szCs w:val="24"/>
                <w:lang w:val="tt-RU"/>
              </w:rPr>
            </w:pPr>
            <w:r w:rsidRPr="00560D8E">
              <w:rPr>
                <w:rFonts w:ascii="Times New Roman" w:eastAsia="Calibri" w:hAnsi="Times New Roman" w:cs="Times New Roman"/>
                <w:b/>
                <w:bCs/>
                <w:sz w:val="24"/>
                <w:szCs w:val="24"/>
                <w:lang w:val="tt-RU"/>
              </w:rPr>
              <w:t>Фоторәсем</w:t>
            </w:r>
          </w:p>
        </w:tc>
        <w:tc>
          <w:tcPr>
            <w:tcW w:w="2516" w:type="dxa"/>
          </w:tcPr>
          <w:p w:rsidR="00560D8E" w:rsidRPr="00560D8E" w:rsidRDefault="00560D8E" w:rsidP="00560D8E">
            <w:pPr>
              <w:spacing w:after="0"/>
              <w:contextualSpacing/>
              <w:jc w:val="center"/>
              <w:rPr>
                <w:rFonts w:ascii="Times New Roman" w:eastAsia="Calibri" w:hAnsi="Times New Roman" w:cs="Times New Roman"/>
                <w:b/>
                <w:bCs/>
                <w:sz w:val="24"/>
                <w:szCs w:val="24"/>
                <w:lang w:val="tt-RU"/>
              </w:rPr>
            </w:pPr>
            <w:r w:rsidRPr="00560D8E">
              <w:rPr>
                <w:rFonts w:ascii="Times New Roman" w:eastAsia="Calibri" w:hAnsi="Times New Roman" w:cs="Times New Roman"/>
                <w:b/>
                <w:bCs/>
                <w:sz w:val="24"/>
                <w:szCs w:val="24"/>
                <w:lang w:val="tt-RU"/>
              </w:rPr>
              <w:t>Фәнни казанышлары</w:t>
            </w:r>
          </w:p>
        </w:tc>
      </w:tr>
      <w:tr w:rsidR="00560D8E" w:rsidRPr="00560D8E" w:rsidTr="003A05A4">
        <w:tc>
          <w:tcPr>
            <w:tcW w:w="4111"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Владимир Михайлович Бехтерев</w:t>
            </w:r>
          </w:p>
        </w:tc>
        <w:tc>
          <w:tcPr>
            <w:tcW w:w="2835"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Г</w:t>
            </w:r>
          </w:p>
        </w:tc>
        <w:tc>
          <w:tcPr>
            <w:tcW w:w="2516"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3</w:t>
            </w:r>
          </w:p>
        </w:tc>
      </w:tr>
      <w:tr w:rsidR="00560D8E" w:rsidRPr="00560D8E" w:rsidTr="003A05A4">
        <w:tc>
          <w:tcPr>
            <w:tcW w:w="4111" w:type="dxa"/>
          </w:tcPr>
          <w:p w:rsidR="00560D8E" w:rsidRPr="00560D8E" w:rsidRDefault="00560D8E" w:rsidP="00560D8E">
            <w:pPr>
              <w:spacing w:after="0"/>
              <w:contextualSpacing/>
              <w:rPr>
                <w:rFonts w:ascii="Times New Roman" w:eastAsia="Calibri" w:hAnsi="Times New Roman" w:cs="Times New Roman"/>
                <w:sz w:val="24"/>
                <w:szCs w:val="24"/>
                <w:lang w:val="tt-RU"/>
              </w:rPr>
            </w:pPr>
            <w:r w:rsidRPr="00560D8E">
              <w:rPr>
                <w:rFonts w:ascii="Times New Roman" w:eastAsia="Calibri" w:hAnsi="Times New Roman" w:cs="Times New Roman"/>
                <w:sz w:val="24"/>
                <w:szCs w:val="24"/>
                <w:lang w:val="tt-RU"/>
              </w:rPr>
              <w:t>Александр Касимович Казем-Бек</w:t>
            </w:r>
          </w:p>
        </w:tc>
        <w:tc>
          <w:tcPr>
            <w:tcW w:w="2835"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В</w:t>
            </w:r>
          </w:p>
        </w:tc>
        <w:tc>
          <w:tcPr>
            <w:tcW w:w="2516"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4</w:t>
            </w:r>
          </w:p>
        </w:tc>
      </w:tr>
      <w:tr w:rsidR="00560D8E" w:rsidRPr="00560D8E" w:rsidTr="003A05A4">
        <w:tc>
          <w:tcPr>
            <w:tcW w:w="4111"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Николай Иванович Лобачевский</w:t>
            </w:r>
          </w:p>
        </w:tc>
        <w:tc>
          <w:tcPr>
            <w:tcW w:w="2835"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Б</w:t>
            </w:r>
          </w:p>
        </w:tc>
        <w:tc>
          <w:tcPr>
            <w:tcW w:w="2516"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1</w:t>
            </w:r>
          </w:p>
        </w:tc>
      </w:tr>
      <w:tr w:rsidR="00560D8E" w:rsidRPr="00560D8E" w:rsidTr="003A05A4">
        <w:tc>
          <w:tcPr>
            <w:tcW w:w="4111"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Василий Алексеевич Богородицкий</w:t>
            </w:r>
          </w:p>
        </w:tc>
        <w:tc>
          <w:tcPr>
            <w:tcW w:w="2835"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А</w:t>
            </w:r>
          </w:p>
        </w:tc>
        <w:tc>
          <w:tcPr>
            <w:tcW w:w="2516" w:type="dxa"/>
          </w:tcPr>
          <w:p w:rsidR="00560D8E" w:rsidRPr="00560D8E" w:rsidRDefault="00560D8E" w:rsidP="00560D8E">
            <w:pPr>
              <w:spacing w:after="0"/>
              <w:contextualSpacing/>
              <w:rPr>
                <w:rFonts w:ascii="Times New Roman" w:eastAsia="Calibri" w:hAnsi="Times New Roman" w:cs="Times New Roman"/>
                <w:sz w:val="24"/>
                <w:szCs w:val="24"/>
              </w:rPr>
            </w:pPr>
            <w:r w:rsidRPr="00560D8E">
              <w:rPr>
                <w:rFonts w:ascii="Times New Roman" w:eastAsia="Calibri" w:hAnsi="Times New Roman" w:cs="Times New Roman"/>
                <w:sz w:val="24"/>
                <w:szCs w:val="24"/>
              </w:rPr>
              <w:t>2</w:t>
            </w:r>
          </w:p>
        </w:tc>
      </w:tr>
    </w:tbl>
    <w:p w:rsidR="00560D8E" w:rsidRPr="00560D8E" w:rsidRDefault="00560D8E" w:rsidP="00560D8E">
      <w:pPr>
        <w:spacing w:after="0"/>
        <w:jc w:val="both"/>
        <w:rPr>
          <w:rFonts w:ascii="Times New Roman" w:eastAsia="Calibri" w:hAnsi="Times New Roman" w:cs="Times New Roman"/>
          <w:b/>
          <w:noProof/>
          <w:sz w:val="24"/>
          <w:szCs w:val="24"/>
          <w:lang w:val="tt-RU" w:eastAsia="ru-RU"/>
        </w:rPr>
      </w:pP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t>2. Күрсәтелгән еллар Казанда булган нинди вакыйгалар белән бәйле? (Һәрбер дөрес җавап өчен 1 б., иң югары – 5 б.)</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1. 922 ел – Идел Болгары дәүләтендә ислам дине кабул ителү;</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2. 1718 ел– Петр I указы белән Казанда адмиралтейство оештырылу;</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3. 1236 ел – Монгол гаскәрләре Идел Болгарын яулап ала;</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4. 1799 ел – император Павел Iнең татарларга үзләренең типографияләрен ачарга рөхсәт бирүче Указга кул куюы.</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5. 1804 ел – Казан университеты ачылу.</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t>3. 1917 елга кадәр Россиядә нинди театр труппалары эшләгән?</w:t>
      </w:r>
      <w:r w:rsidRPr="00560D8E">
        <w:rPr>
          <w:rFonts w:ascii="Times New Roman" w:eastAsia="Calibri" w:hAnsi="Times New Roman" w:cs="Times New Roman"/>
          <w:noProof/>
          <w:sz w:val="24"/>
          <w:szCs w:val="24"/>
          <w:lang w:val="tt-RU" w:eastAsia="ru-RU"/>
        </w:rPr>
        <w:t>(Һәрбер дөрес җавап өчен 1 б., иң югары – 3 б.)</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Казанда – «Сәйяр»</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Уфада – «Нур»</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Оренбургта – «Ширкәт»</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t>4. Текстта төшеп калган сүзне языгыз.</w:t>
      </w:r>
      <w:r w:rsidRPr="00560D8E">
        <w:rPr>
          <w:rFonts w:ascii="Times New Roman" w:eastAsia="Calibri" w:hAnsi="Times New Roman" w:cs="Times New Roman"/>
          <w:noProof/>
          <w:sz w:val="24"/>
          <w:szCs w:val="24"/>
          <w:lang w:val="tt-RU" w:eastAsia="ru-RU"/>
        </w:rPr>
        <w:t>(Һәрбер дөрес җавап өчен 1 б., иң югары – 8 б.)</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1. Үзбәк.</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2. Туктамыш гаскәрләре.</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3. Үтәмешгәрәй, Сөембикәнең.</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4. җир реформасы.</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5. укытучылар.</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6. Бизнә.</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7. Куртина.</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8. Каюм Насыйри.</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t>5. Нәрсә ул җәдитчелек? (1 б.)</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Г.</w:t>
      </w: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t>6.  Мөселман руханиларын әзерләүче югары уку йорты:</w:t>
      </w:r>
      <w:r>
        <w:rPr>
          <w:rFonts w:ascii="Times New Roman" w:eastAsia="Calibri" w:hAnsi="Times New Roman" w:cs="Times New Roman"/>
          <w:b/>
          <w:noProof/>
          <w:sz w:val="24"/>
          <w:szCs w:val="24"/>
          <w:lang w:val="tt-RU" w:eastAsia="ru-RU"/>
        </w:rPr>
        <w:t xml:space="preserve"> </w:t>
      </w:r>
      <w:r w:rsidRPr="00560D8E">
        <w:rPr>
          <w:rFonts w:ascii="Times New Roman" w:eastAsia="Calibri" w:hAnsi="Times New Roman" w:cs="Times New Roman"/>
          <w:noProof/>
          <w:sz w:val="24"/>
          <w:szCs w:val="24"/>
          <w:lang w:val="tt-RU" w:eastAsia="ru-RU"/>
        </w:rPr>
        <w:t>(1 б.)</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А.</w:t>
      </w: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lastRenderedPageBreak/>
        <w:t xml:space="preserve">7. Исемлектә китерелгән артык кешене билгеләгез. Калган шәхесләрне нәрсә берләштерә? (артык шәхес дөрес билгеләнгән – 1 б., калган шәхесләрне нәрсә берләштерә – 1 б., иң югары – 2 б.) </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Г.</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Тормыш юллары Казан белән бәйле булган рус шагыйрьләре һәм язучылары</w:t>
      </w: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t>8. Казан астрономия мәктәбенә нигез салучы. (1 б.)</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Д.</w:t>
      </w: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t>9. 1894 елда Казан шәһәр музее (хәзер – ТРның Милли музее) ачылу төбәкнең мәдәни тормышында гаять әһәмиятле вакыйга була. Кайсы күренекле шәхеснең бай коллекциясе әлеге музей фондының нигезен тәшкил итә? (1 б.).</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Андрей Федорович Лихачев</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t>10. Исемлектә китерелгән кайсы завод-фабрикалар Татарстан төбәгендә урнашмаган була? (Һәрбер дөрес җавап өчен – 1 б., иң югары – 2 б.)</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r w:rsidRPr="00560D8E">
        <w:rPr>
          <w:rFonts w:ascii="Times New Roman" w:eastAsia="Calibri" w:hAnsi="Times New Roman" w:cs="Times New Roman"/>
          <w:noProof/>
          <w:sz w:val="24"/>
          <w:szCs w:val="24"/>
          <w:lang w:val="tt-RU" w:eastAsia="ru-RU"/>
        </w:rPr>
        <w:t>Б, Д.</w:t>
      </w:r>
    </w:p>
    <w:p w:rsidR="00560D8E" w:rsidRPr="00560D8E" w:rsidRDefault="00560D8E" w:rsidP="00560D8E">
      <w:pPr>
        <w:spacing w:after="0"/>
        <w:jc w:val="both"/>
        <w:rPr>
          <w:rFonts w:ascii="Times New Roman" w:eastAsia="Calibri" w:hAnsi="Times New Roman" w:cs="Times New Roman"/>
          <w:noProof/>
          <w:sz w:val="24"/>
          <w:szCs w:val="24"/>
          <w:lang w:val="tt-RU" w:eastAsia="ru-RU"/>
        </w:rPr>
      </w:pP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r w:rsidRPr="00560D8E">
        <w:rPr>
          <w:rFonts w:ascii="Times New Roman" w:eastAsia="Calibri" w:hAnsi="Times New Roman" w:cs="Times New Roman"/>
          <w:b/>
          <w:noProof/>
          <w:sz w:val="24"/>
          <w:szCs w:val="24"/>
          <w:lang w:val="tt-RU" w:eastAsia="ru-RU"/>
        </w:rPr>
        <w:t>11. Түбәндәге билгеләмәдә кем турында сүз бара?</w:t>
      </w:r>
    </w:p>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Calibri" w:hAnsi="Times New Roman" w:cs="Times New Roman"/>
          <w:b/>
          <w:noProof/>
          <w:sz w:val="24"/>
          <w:szCs w:val="24"/>
          <w:lang w:val="tt-RU" w:eastAsia="ru-RU"/>
        </w:rPr>
        <w:t xml:space="preserve">Дин һәм җәмәгать эшлеклесе. Җәдитчелек идеологларының берсе. “Мөхәммәдия” мәдрәсәсенә нигез салучы һәм аның җитәкчесе. Ислам дине, арифметика дәреслекләре һәм татар әлифбасы “Сәвадхан” авторы. </w:t>
      </w:r>
      <w:r w:rsidRPr="00560D8E">
        <w:rPr>
          <w:rFonts w:ascii="Times New Roman" w:eastAsia="Calibri" w:hAnsi="Times New Roman" w:cs="Times New Roman"/>
          <w:noProof/>
          <w:sz w:val="24"/>
          <w:szCs w:val="24"/>
          <w:lang w:val="tt-RU" w:eastAsia="ru-RU"/>
        </w:rPr>
        <w:t>(1 б.)</w:t>
      </w:r>
    </w:p>
    <w:p w:rsidR="00560D8E" w:rsidRPr="00560D8E" w:rsidRDefault="00560D8E" w:rsidP="00560D8E">
      <w:pPr>
        <w:spacing w:after="0"/>
        <w:jc w:val="both"/>
        <w:rPr>
          <w:rFonts w:ascii="Times New Roman" w:eastAsia="Calibri" w:hAnsi="Times New Roman" w:cs="Times New Roman"/>
          <w:sz w:val="24"/>
          <w:szCs w:val="24"/>
          <w:shd w:val="clear" w:color="auto" w:fill="FFFFFF"/>
          <w:lang w:val="tt-RU" w:eastAsia="ru-RU"/>
        </w:rPr>
      </w:pPr>
      <w:r w:rsidRPr="00560D8E">
        <w:rPr>
          <w:rFonts w:ascii="Times New Roman" w:eastAsia="Calibri" w:hAnsi="Times New Roman" w:cs="Times New Roman"/>
          <w:sz w:val="24"/>
          <w:szCs w:val="24"/>
          <w:shd w:val="clear" w:color="auto" w:fill="FFFFFF"/>
          <w:lang w:val="tt-RU" w:eastAsia="ru-RU"/>
        </w:rPr>
        <w:t>Галимҗан Баруди.</w:t>
      </w:r>
    </w:p>
    <w:p w:rsidR="00560D8E" w:rsidRPr="00560D8E" w:rsidRDefault="00560D8E" w:rsidP="00560D8E">
      <w:pPr>
        <w:spacing w:after="160"/>
        <w:jc w:val="both"/>
        <w:rPr>
          <w:rFonts w:ascii="Times New Roman" w:eastAsia="Times New Roman" w:hAnsi="Times New Roman" w:cs="Times New Roman"/>
          <w:b/>
          <w:sz w:val="24"/>
          <w:szCs w:val="24"/>
          <w:lang w:val="tt-RU" w:eastAsia="ru-RU"/>
        </w:rPr>
      </w:pPr>
    </w:p>
    <w:p w:rsidR="00560D8E" w:rsidRPr="00560D8E" w:rsidRDefault="00560D8E" w:rsidP="00560D8E">
      <w:pPr>
        <w:spacing w:after="160"/>
        <w:jc w:val="both"/>
        <w:rPr>
          <w:rFonts w:ascii="Times New Roman" w:eastAsia="Times New Roman" w:hAnsi="Times New Roman" w:cs="Times New Roman"/>
          <w:b/>
          <w:sz w:val="24"/>
          <w:szCs w:val="24"/>
          <w:lang w:val="tt-RU" w:eastAsia="ru-RU"/>
        </w:rPr>
      </w:pPr>
      <w:r w:rsidRPr="00560D8E">
        <w:rPr>
          <w:rFonts w:ascii="Times New Roman" w:eastAsia="Times New Roman" w:hAnsi="Times New Roman" w:cs="Times New Roman"/>
          <w:b/>
          <w:sz w:val="24"/>
          <w:szCs w:val="24"/>
          <w:lang w:val="tt-RU" w:eastAsia="ru-RU"/>
        </w:rPr>
        <w:t>12. Бу оешма «бар җирдә дә» крестьян баш күтәрүләре кабызуга өметләнә. Оешманың Казан комитеты типография ысулы белән «Сезне озак изделәр, туганнар...» дигән прокламация әзерләп тарата. Биредә нинди оешма турында сүз бара? (1 б.)</w:t>
      </w:r>
    </w:p>
    <w:p w:rsidR="00560D8E" w:rsidRPr="00560D8E" w:rsidRDefault="00560D8E" w:rsidP="00560D8E">
      <w:pPr>
        <w:spacing w:after="16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“Земля и Воля”</w:t>
      </w:r>
    </w:p>
    <w:p w:rsidR="00560D8E" w:rsidRPr="00560D8E" w:rsidRDefault="00560D8E" w:rsidP="00560D8E">
      <w:pPr>
        <w:spacing w:after="160"/>
        <w:jc w:val="both"/>
        <w:rPr>
          <w:rFonts w:ascii="Times New Roman" w:eastAsia="Times New Roman" w:hAnsi="Times New Roman" w:cs="Times New Roman"/>
          <w:b/>
          <w:sz w:val="24"/>
          <w:szCs w:val="24"/>
          <w:lang w:val="tt-RU" w:eastAsia="ru-RU"/>
        </w:rPr>
      </w:pPr>
      <w:r w:rsidRPr="00560D8E">
        <w:rPr>
          <w:rFonts w:ascii="Times New Roman" w:eastAsia="Times New Roman" w:hAnsi="Times New Roman" w:cs="Times New Roman"/>
          <w:b/>
          <w:sz w:val="24"/>
          <w:szCs w:val="24"/>
          <w:lang w:val="tt-RU" w:eastAsia="ru-RU"/>
        </w:rPr>
        <w:t>13. Татарстан республикасының фән һәм сәнгать әһелләрен аларның эшчәнлек төрләре белән туры китерегез: (Һәр дөрес җавапка 1 б., иң югары – 10 б.)</w:t>
      </w:r>
    </w:p>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Җавап:</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957"/>
        <w:gridCol w:w="957"/>
        <w:gridCol w:w="957"/>
        <w:gridCol w:w="957"/>
        <w:gridCol w:w="957"/>
        <w:gridCol w:w="957"/>
        <w:gridCol w:w="957"/>
        <w:gridCol w:w="957"/>
        <w:gridCol w:w="957"/>
      </w:tblGrid>
      <w:tr w:rsidR="00560D8E" w:rsidRPr="00560D8E" w:rsidTr="003A05A4">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1</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2</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3</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4</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5</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6</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7</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8</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9</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10</w:t>
            </w:r>
          </w:p>
        </w:tc>
      </w:tr>
      <w:tr w:rsidR="00560D8E" w:rsidRPr="00560D8E" w:rsidTr="003A05A4">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Д</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А</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Б</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Е</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В</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Ж</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И</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К</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Г</w:t>
            </w:r>
          </w:p>
        </w:tc>
        <w:tc>
          <w:tcPr>
            <w:tcW w:w="957" w:type="dxa"/>
          </w:tcPr>
          <w:p w:rsidR="00560D8E" w:rsidRPr="00560D8E" w:rsidRDefault="00560D8E" w:rsidP="00560D8E">
            <w:pPr>
              <w:spacing w:after="0"/>
              <w:jc w:val="both"/>
              <w:rPr>
                <w:rFonts w:ascii="Times New Roman" w:eastAsia="Times New Roman" w:hAnsi="Times New Roman" w:cs="Times New Roman"/>
                <w:sz w:val="24"/>
                <w:szCs w:val="24"/>
                <w:lang w:val="tt-RU" w:eastAsia="ru-RU"/>
              </w:rPr>
            </w:pPr>
            <w:r w:rsidRPr="00560D8E">
              <w:rPr>
                <w:rFonts w:ascii="Times New Roman" w:eastAsia="Times New Roman" w:hAnsi="Times New Roman" w:cs="Times New Roman"/>
                <w:sz w:val="24"/>
                <w:szCs w:val="24"/>
                <w:lang w:val="tt-RU" w:eastAsia="ru-RU"/>
              </w:rPr>
              <w:t>З</w:t>
            </w:r>
          </w:p>
        </w:tc>
      </w:tr>
    </w:tbl>
    <w:p w:rsidR="00560D8E" w:rsidRPr="00560D8E" w:rsidRDefault="00560D8E" w:rsidP="00560D8E">
      <w:pPr>
        <w:spacing w:after="160"/>
        <w:jc w:val="both"/>
        <w:rPr>
          <w:rFonts w:ascii="Times New Roman" w:eastAsia="Times New Roman" w:hAnsi="Times New Roman" w:cs="Times New Roman"/>
          <w:b/>
          <w:sz w:val="24"/>
          <w:szCs w:val="24"/>
          <w:lang w:val="tt-RU" w:eastAsia="ru-RU"/>
        </w:rPr>
      </w:pPr>
    </w:p>
    <w:p w:rsidR="00560D8E" w:rsidRPr="00560D8E" w:rsidRDefault="00560D8E" w:rsidP="00560D8E">
      <w:pPr>
        <w:spacing w:after="0"/>
        <w:jc w:val="both"/>
        <w:rPr>
          <w:rFonts w:ascii="Times New Roman" w:eastAsia="Calibri" w:hAnsi="Times New Roman" w:cs="Times New Roman"/>
          <w:sz w:val="24"/>
          <w:szCs w:val="24"/>
          <w:shd w:val="clear" w:color="auto" w:fill="FFFFFF"/>
          <w:lang w:val="tt-RU" w:eastAsia="ru-RU"/>
        </w:rPr>
      </w:pPr>
      <w:r w:rsidRPr="00560D8E">
        <w:rPr>
          <w:rFonts w:ascii="Times New Roman" w:eastAsia="Calibri" w:hAnsi="Times New Roman" w:cs="Times New Roman"/>
          <w:b/>
          <w:sz w:val="24"/>
          <w:szCs w:val="24"/>
          <w:shd w:val="clear" w:color="auto" w:fill="FFFFFF"/>
          <w:lang w:val="tt-RU" w:eastAsia="ru-RU"/>
        </w:rPr>
        <w:t xml:space="preserve">14. Фоторәсемдә кем сурәтләнгән? Әлеге шәхеснең тормыш юлы һәм эшчәнлеге турында белгәннәрегезне языгыз. </w:t>
      </w:r>
      <w:r w:rsidRPr="00560D8E">
        <w:rPr>
          <w:rFonts w:ascii="Times New Roman" w:eastAsia="Calibri" w:hAnsi="Times New Roman" w:cs="Times New Roman"/>
          <w:sz w:val="24"/>
          <w:szCs w:val="24"/>
          <w:shd w:val="clear" w:color="auto" w:fill="FFFFFF"/>
          <w:lang w:val="tt-RU" w:eastAsia="ru-RU"/>
        </w:rPr>
        <w:t>(Фоторәсемдә кем сурәтләнгән – 1б., һәрбер биографик факт өчен – 1 б., иң югары – 10 б.).</w:t>
      </w:r>
    </w:p>
    <w:p w:rsidR="00560D8E" w:rsidRPr="00560D8E" w:rsidRDefault="00560D8E" w:rsidP="00560D8E">
      <w:pPr>
        <w:spacing w:after="0"/>
        <w:jc w:val="both"/>
        <w:rPr>
          <w:rFonts w:ascii="Times New Roman" w:eastAsia="Calibri" w:hAnsi="Times New Roman" w:cs="Times New Roman"/>
          <w:color w:val="333333"/>
          <w:sz w:val="24"/>
          <w:szCs w:val="24"/>
          <w:shd w:val="clear" w:color="auto" w:fill="FFFFFF"/>
          <w:lang w:val="tt-RU" w:eastAsia="ru-RU"/>
        </w:rPr>
      </w:pPr>
    </w:p>
    <w:p w:rsidR="00560D8E" w:rsidRPr="00560D8E" w:rsidRDefault="00560D8E" w:rsidP="00560D8E">
      <w:pPr>
        <w:spacing w:after="0"/>
        <w:jc w:val="both"/>
        <w:rPr>
          <w:rFonts w:ascii="Times New Roman" w:eastAsia="Calibri" w:hAnsi="Times New Roman" w:cs="Times New Roman"/>
          <w:sz w:val="24"/>
          <w:szCs w:val="24"/>
          <w:shd w:val="clear" w:color="auto" w:fill="FFFFFF"/>
          <w:lang w:val="tt-RU" w:eastAsia="ru-RU"/>
        </w:rPr>
      </w:pPr>
      <w:r w:rsidRPr="00560D8E">
        <w:rPr>
          <w:rFonts w:ascii="Times New Roman" w:eastAsia="Calibri" w:hAnsi="Times New Roman" w:cs="Times New Roman"/>
          <w:sz w:val="24"/>
          <w:szCs w:val="24"/>
          <w:shd w:val="clear" w:color="auto" w:fill="FFFFFF"/>
          <w:lang w:val="tt-RU" w:eastAsia="ru-RU"/>
        </w:rPr>
        <w:t>Җавап:</w:t>
      </w:r>
    </w:p>
    <w:p w:rsidR="00560D8E" w:rsidRPr="00560D8E" w:rsidRDefault="00560D8E" w:rsidP="00560D8E">
      <w:pPr>
        <w:spacing w:after="0"/>
        <w:jc w:val="both"/>
        <w:rPr>
          <w:rFonts w:ascii="Times New Roman" w:eastAsia="Calibri" w:hAnsi="Times New Roman" w:cs="Times New Roman"/>
          <w:sz w:val="24"/>
          <w:szCs w:val="24"/>
          <w:shd w:val="clear" w:color="auto" w:fill="FFFFFF"/>
          <w:lang w:val="tt-RU" w:eastAsia="ru-RU"/>
        </w:rPr>
      </w:pPr>
      <w:r w:rsidRPr="00560D8E">
        <w:rPr>
          <w:rFonts w:ascii="Times New Roman" w:eastAsia="Calibri" w:hAnsi="Times New Roman" w:cs="Times New Roman"/>
          <w:sz w:val="24"/>
          <w:szCs w:val="24"/>
          <w:shd w:val="clear" w:color="auto" w:fill="FFFFFF"/>
          <w:lang w:val="tt-RU" w:eastAsia="ru-RU"/>
        </w:rPr>
        <w:t>Карл Фукс.</w:t>
      </w:r>
    </w:p>
    <w:p w:rsidR="00560D8E" w:rsidRPr="00560D8E" w:rsidRDefault="00560D8E" w:rsidP="00560D8E">
      <w:pPr>
        <w:spacing w:after="0"/>
        <w:jc w:val="both"/>
        <w:rPr>
          <w:rFonts w:ascii="Times New Roman" w:eastAsia="Calibri" w:hAnsi="Times New Roman" w:cs="Times New Roman"/>
          <w:sz w:val="24"/>
          <w:szCs w:val="24"/>
          <w:shd w:val="clear" w:color="auto" w:fill="FFFFFF"/>
          <w:lang w:val="tt-RU" w:eastAsia="ru-RU"/>
        </w:rPr>
      </w:pPr>
      <w:r w:rsidRPr="00560D8E">
        <w:rPr>
          <w:rFonts w:ascii="Times New Roman" w:eastAsia="Calibri" w:hAnsi="Times New Roman" w:cs="Times New Roman"/>
          <w:sz w:val="24"/>
          <w:szCs w:val="24"/>
          <w:shd w:val="clear" w:color="auto" w:fill="FFFFFF"/>
          <w:lang w:val="tt-RU" w:eastAsia="ru-RU"/>
        </w:rPr>
        <w:t>Казан университеты профессоры, ректоры. Медицина докторы.</w:t>
      </w:r>
    </w:p>
    <w:p w:rsidR="00560D8E" w:rsidRPr="00560D8E" w:rsidRDefault="00560D8E" w:rsidP="00560D8E">
      <w:pPr>
        <w:spacing w:after="0"/>
        <w:jc w:val="both"/>
        <w:rPr>
          <w:rFonts w:ascii="Times New Roman" w:eastAsia="Calibri" w:hAnsi="Times New Roman" w:cs="Times New Roman"/>
          <w:sz w:val="24"/>
          <w:szCs w:val="24"/>
          <w:shd w:val="clear" w:color="auto" w:fill="FFFFFF"/>
          <w:lang w:val="tt-RU" w:eastAsia="ru-RU"/>
        </w:rPr>
      </w:pPr>
      <w:r w:rsidRPr="00560D8E">
        <w:rPr>
          <w:rFonts w:ascii="Times New Roman" w:eastAsia="Calibri" w:hAnsi="Times New Roman" w:cs="Times New Roman"/>
          <w:sz w:val="24"/>
          <w:szCs w:val="24"/>
          <w:shd w:val="clear" w:color="auto" w:fill="FFFFFF"/>
          <w:lang w:val="tt-RU" w:eastAsia="ru-RU"/>
        </w:rPr>
        <w:t>Камил рәвештә немец, рус, татар, гарәп телләрен белүче.</w:t>
      </w:r>
    </w:p>
    <w:p w:rsidR="00560D8E" w:rsidRPr="00560D8E" w:rsidRDefault="00560D8E" w:rsidP="00560D8E">
      <w:pPr>
        <w:spacing w:after="0"/>
        <w:jc w:val="both"/>
        <w:rPr>
          <w:rFonts w:ascii="Times New Roman" w:eastAsia="Calibri" w:hAnsi="Times New Roman" w:cs="Times New Roman"/>
          <w:sz w:val="24"/>
          <w:szCs w:val="24"/>
          <w:shd w:val="clear" w:color="auto" w:fill="FFFFFF"/>
          <w:lang w:val="tt-RU" w:eastAsia="ru-RU"/>
        </w:rPr>
      </w:pPr>
      <w:r w:rsidRPr="00560D8E">
        <w:rPr>
          <w:rFonts w:ascii="Times New Roman" w:eastAsia="Calibri" w:hAnsi="Times New Roman" w:cs="Times New Roman"/>
          <w:sz w:val="24"/>
          <w:szCs w:val="24"/>
          <w:shd w:val="clear" w:color="auto" w:fill="FFFFFF"/>
          <w:lang w:val="tt-RU" w:eastAsia="ru-RU"/>
        </w:rPr>
        <w:lastRenderedPageBreak/>
        <w:t>Табиб</w:t>
      </w:r>
      <w:bookmarkStart w:id="0" w:name="_GoBack"/>
      <w:bookmarkEnd w:id="0"/>
      <w:r w:rsidRPr="00560D8E">
        <w:rPr>
          <w:rFonts w:ascii="Times New Roman" w:eastAsia="Calibri" w:hAnsi="Times New Roman" w:cs="Times New Roman"/>
          <w:sz w:val="24"/>
          <w:szCs w:val="24"/>
          <w:shd w:val="clear" w:color="auto" w:fill="FFFFFF"/>
          <w:lang w:val="tt-RU" w:eastAsia="ru-RU"/>
        </w:rPr>
        <w:t>, этнограф һәм тарихчы. Казан татарларының мәдәниятен һәм гореф-гадәтләрен беренче булып өйрәнүчеләрдән. Хезмәтләре медицинага, Казан тарихына, татар мәдәнияте һәм этнографиясенә карый.</w:t>
      </w:r>
    </w:p>
    <w:p w:rsidR="00560D8E" w:rsidRPr="00560D8E" w:rsidRDefault="00560D8E" w:rsidP="00560D8E">
      <w:pPr>
        <w:spacing w:after="0"/>
        <w:jc w:val="both"/>
        <w:rPr>
          <w:rFonts w:ascii="Times New Roman" w:eastAsia="Calibri" w:hAnsi="Times New Roman" w:cs="Times New Roman"/>
          <w:sz w:val="24"/>
          <w:szCs w:val="24"/>
          <w:shd w:val="clear" w:color="auto" w:fill="FFFFFF"/>
          <w:lang w:val="tt-RU" w:eastAsia="ru-RU"/>
        </w:rPr>
      </w:pPr>
      <w:r w:rsidRPr="00560D8E">
        <w:rPr>
          <w:rFonts w:ascii="Times New Roman" w:eastAsia="Calibri" w:hAnsi="Times New Roman" w:cs="Times New Roman"/>
          <w:sz w:val="24"/>
          <w:szCs w:val="24"/>
          <w:shd w:val="clear" w:color="auto" w:fill="FFFFFF"/>
          <w:lang w:val="tt-RU" w:eastAsia="ru-RU"/>
        </w:rPr>
        <w:t>Ярлыларга һәм мохтаҗ булучыларга медицина ярдәме күрсәткән. Практик медицина һәм гигиена буенча белешмә китаплары язган.</w:t>
      </w:r>
    </w:p>
    <w:p w:rsidR="00560D8E" w:rsidRPr="00560D8E" w:rsidRDefault="00560D8E" w:rsidP="00560D8E">
      <w:pPr>
        <w:spacing w:after="0"/>
        <w:jc w:val="both"/>
        <w:rPr>
          <w:rFonts w:ascii="Times New Roman" w:eastAsia="Calibri" w:hAnsi="Times New Roman" w:cs="Times New Roman"/>
          <w:sz w:val="24"/>
          <w:szCs w:val="24"/>
          <w:shd w:val="clear" w:color="auto" w:fill="FFFFFF"/>
          <w:lang w:val="tt-RU" w:eastAsia="ru-RU"/>
        </w:rPr>
      </w:pPr>
      <w:r w:rsidRPr="00560D8E">
        <w:rPr>
          <w:rFonts w:ascii="Times New Roman" w:eastAsia="Calibri" w:hAnsi="Times New Roman" w:cs="Times New Roman"/>
          <w:sz w:val="24"/>
          <w:szCs w:val="24"/>
          <w:shd w:val="clear" w:color="auto" w:fill="FFFFFF"/>
          <w:lang w:val="tt-RU" w:eastAsia="ru-RU"/>
        </w:rPr>
        <w:t>Татар акчаларының зур коллекциясен җыючы, татар һәм көнчыгыш кулъязмаларын өйрәнүче, аларның зур китапханәсен булдыручы.</w:t>
      </w:r>
    </w:p>
    <w:p w:rsidR="00560D8E" w:rsidRPr="00560D8E" w:rsidRDefault="00560D8E" w:rsidP="00560D8E">
      <w:pPr>
        <w:spacing w:after="0"/>
        <w:jc w:val="both"/>
        <w:rPr>
          <w:rFonts w:ascii="Times New Roman" w:eastAsia="Calibri" w:hAnsi="Times New Roman" w:cs="Times New Roman"/>
          <w:sz w:val="24"/>
          <w:szCs w:val="24"/>
          <w:shd w:val="clear" w:color="auto" w:fill="FFFFFF"/>
          <w:lang w:val="tt-RU" w:eastAsia="ru-RU"/>
        </w:rPr>
      </w:pPr>
      <w:r w:rsidRPr="00560D8E">
        <w:rPr>
          <w:rFonts w:ascii="Times New Roman" w:eastAsia="Calibri" w:hAnsi="Times New Roman" w:cs="Times New Roman"/>
          <w:sz w:val="24"/>
          <w:szCs w:val="24"/>
          <w:shd w:val="clear" w:color="auto" w:fill="FFFFFF"/>
          <w:lang w:val="tt-RU" w:eastAsia="ru-RU"/>
        </w:rPr>
        <w:t>Танышлары һәм иптәшләре арасында: Александр Гумбольд, Михаил Сперанский, Евгений Баратынский, Николай Языков, Александр Пушкин һ.б.</w:t>
      </w:r>
    </w:p>
    <w:p w:rsidR="00560D8E" w:rsidRPr="00560D8E" w:rsidRDefault="00560D8E" w:rsidP="00560D8E">
      <w:pPr>
        <w:spacing w:after="0"/>
        <w:jc w:val="both"/>
        <w:rPr>
          <w:rFonts w:ascii="Times New Roman" w:eastAsia="Calibri" w:hAnsi="Times New Roman" w:cs="Times New Roman"/>
          <w:b/>
          <w:noProof/>
          <w:sz w:val="24"/>
          <w:szCs w:val="24"/>
          <w:lang w:val="tt-RU" w:eastAsia="ru-RU"/>
        </w:rPr>
      </w:pPr>
    </w:p>
    <w:p w:rsidR="00560D8E" w:rsidRPr="00560D8E" w:rsidRDefault="00560D8E" w:rsidP="00560D8E">
      <w:pPr>
        <w:spacing w:after="0"/>
        <w:jc w:val="both"/>
        <w:rPr>
          <w:rFonts w:ascii="Times New Roman" w:eastAsia="Calibri" w:hAnsi="Times New Roman" w:cs="Times New Roman"/>
          <w:sz w:val="24"/>
          <w:szCs w:val="24"/>
          <w:lang w:val="tt-RU" w:eastAsia="ru-RU"/>
        </w:rPr>
      </w:pPr>
      <w:r w:rsidRPr="00560D8E">
        <w:rPr>
          <w:rFonts w:ascii="Times New Roman" w:eastAsia="Calibri" w:hAnsi="Times New Roman" w:cs="Times New Roman"/>
          <w:b/>
          <w:sz w:val="24"/>
          <w:szCs w:val="24"/>
          <w:lang w:val="tt-RU" w:eastAsia="ru-RU"/>
        </w:rPr>
        <w:t>15. Түбәндә китерелгән өзекне укыгыз һәм сорауларга җавап бирегез. (Иң югары 2 б.)</w:t>
      </w:r>
    </w:p>
    <w:p w:rsidR="00560D8E" w:rsidRPr="00560D8E" w:rsidRDefault="00560D8E" w:rsidP="00560D8E">
      <w:pPr>
        <w:spacing w:after="0"/>
        <w:jc w:val="both"/>
        <w:rPr>
          <w:rFonts w:ascii="Times New Roman" w:eastAsia="Calibri" w:hAnsi="Times New Roman" w:cs="Times New Roman"/>
          <w:sz w:val="24"/>
          <w:szCs w:val="24"/>
          <w:lang w:val="tt-RU" w:eastAsia="ru-RU"/>
        </w:rPr>
      </w:pPr>
      <w:r w:rsidRPr="00560D8E">
        <w:rPr>
          <w:rFonts w:ascii="Times New Roman" w:eastAsia="Calibri" w:hAnsi="Times New Roman" w:cs="Times New Roman"/>
          <w:sz w:val="24"/>
          <w:szCs w:val="24"/>
          <w:lang w:val="tt-RU" w:eastAsia="ru-RU"/>
        </w:rPr>
        <w:t xml:space="preserve">Җавап: </w:t>
      </w:r>
    </w:p>
    <w:p w:rsidR="00560D8E" w:rsidRPr="00560D8E" w:rsidRDefault="00560D8E" w:rsidP="00560D8E">
      <w:pPr>
        <w:spacing w:after="0"/>
        <w:jc w:val="both"/>
        <w:rPr>
          <w:rFonts w:ascii="Times New Roman" w:eastAsia="Calibri" w:hAnsi="Times New Roman" w:cs="Times New Roman"/>
          <w:sz w:val="24"/>
          <w:szCs w:val="24"/>
          <w:lang w:val="tt-RU" w:eastAsia="ru-RU"/>
        </w:rPr>
      </w:pPr>
      <w:r w:rsidRPr="00560D8E">
        <w:rPr>
          <w:rFonts w:ascii="Times New Roman" w:eastAsia="Calibri" w:hAnsi="Times New Roman" w:cs="Times New Roman"/>
          <w:sz w:val="24"/>
          <w:szCs w:val="24"/>
          <w:lang w:val="tt-RU" w:eastAsia="ru-RU"/>
        </w:rPr>
        <w:t>Фатих Кәрими (1 б.)</w:t>
      </w:r>
    </w:p>
    <w:p w:rsidR="00560D8E" w:rsidRPr="00560D8E" w:rsidRDefault="00560D8E" w:rsidP="00560D8E">
      <w:pPr>
        <w:keepNext/>
        <w:pBdr>
          <w:bottom w:val="single" w:sz="6" w:space="0" w:color="A2A9B1"/>
        </w:pBdr>
        <w:spacing w:after="60"/>
        <w:ind w:left="-567" w:firstLine="425"/>
        <w:jc w:val="both"/>
        <w:outlineLvl w:val="0"/>
        <w:rPr>
          <w:rFonts w:ascii="Times New Roman" w:eastAsia="Times New Roman" w:hAnsi="Times New Roman" w:cs="Times New Roman"/>
          <w:b/>
          <w:bCs/>
          <w:kern w:val="32"/>
          <w:sz w:val="24"/>
          <w:szCs w:val="24"/>
          <w:lang w:val="tt-RU" w:eastAsia="x-none"/>
        </w:rPr>
      </w:pPr>
      <w:r w:rsidRPr="00560D8E">
        <w:rPr>
          <w:rFonts w:ascii="Times New Roman" w:eastAsia="Times New Roman" w:hAnsi="Times New Roman" w:cs="Times New Roman"/>
          <w:b/>
          <w:bCs/>
          <w:kern w:val="32"/>
          <w:sz w:val="24"/>
          <w:szCs w:val="24"/>
          <w:lang w:val="tt-RU" w:eastAsia="x-none"/>
        </w:rPr>
        <w:t>Константинополь (Истанбул) университеты укучысы (1 б.)</w:t>
      </w:r>
    </w:p>
    <w:p w:rsidR="00560D8E" w:rsidRPr="00560D8E" w:rsidRDefault="00560D8E" w:rsidP="00560D8E">
      <w:pPr>
        <w:keepNext/>
        <w:pBdr>
          <w:bottom w:val="single" w:sz="6" w:space="0" w:color="A2A9B1"/>
        </w:pBdr>
        <w:spacing w:after="60"/>
        <w:ind w:left="-567" w:firstLine="425"/>
        <w:jc w:val="both"/>
        <w:outlineLvl w:val="0"/>
        <w:rPr>
          <w:rFonts w:ascii="Times New Roman" w:eastAsia="Times New Roman" w:hAnsi="Times New Roman" w:cs="Times New Roman"/>
          <w:b/>
          <w:bCs/>
          <w:kern w:val="32"/>
          <w:sz w:val="24"/>
          <w:szCs w:val="24"/>
          <w:lang w:val="x-none" w:eastAsia="x-none"/>
        </w:rPr>
      </w:pPr>
    </w:p>
    <w:p w:rsidR="00560D8E" w:rsidRPr="00560D8E" w:rsidRDefault="00560D8E" w:rsidP="00560D8E">
      <w:pPr>
        <w:spacing w:after="0"/>
        <w:jc w:val="center"/>
        <w:rPr>
          <w:rFonts w:ascii="Times New Roman" w:eastAsia="Calibri" w:hAnsi="Times New Roman" w:cs="Times New Roman"/>
          <w:sz w:val="24"/>
          <w:szCs w:val="24"/>
          <w:lang w:val="tt-RU" w:eastAsia="ru-RU"/>
        </w:rPr>
      </w:pPr>
    </w:p>
    <w:p w:rsidR="002B2C5A" w:rsidRPr="00560D8E" w:rsidRDefault="002B2C5A" w:rsidP="00560D8E">
      <w:pPr>
        <w:rPr>
          <w:rFonts w:ascii="Times New Roman" w:hAnsi="Times New Roman" w:cs="Times New Roman"/>
          <w:sz w:val="24"/>
          <w:szCs w:val="24"/>
          <w:lang w:val="tt-RU"/>
        </w:rPr>
      </w:pPr>
    </w:p>
    <w:sectPr w:rsidR="002B2C5A" w:rsidRPr="00560D8E" w:rsidSect="00560D8E">
      <w:pgSz w:w="11906" w:h="16838" w:code="9"/>
      <w:pgMar w:top="1134" w:right="566" w:bottom="709"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039"/>
    <w:rsid w:val="002B2C5A"/>
    <w:rsid w:val="00560D8E"/>
    <w:rsid w:val="005F7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571</Words>
  <Characters>3256</Characters>
  <Application>Microsoft Office Word</Application>
  <DocSecurity>0</DocSecurity>
  <Lines>27</Lines>
  <Paragraphs>7</Paragraphs>
  <ScaleCrop>false</ScaleCrop>
  <Company>Kraftway</Company>
  <LinksUpToDate>false</LinksUpToDate>
  <CharactersWithSpaces>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Зиннурова_Н</dc:creator>
  <cp:keywords/>
  <dc:description/>
  <cp:lastModifiedBy>Зиннурова_Н</cp:lastModifiedBy>
  <cp:revision>2</cp:revision>
  <dcterms:created xsi:type="dcterms:W3CDTF">2018-02-12T10:14:00Z</dcterms:created>
  <dcterms:modified xsi:type="dcterms:W3CDTF">2018-02-12T10:18:00Z</dcterms:modified>
</cp:coreProperties>
</file>